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-4"/>
        <w:tblW w:w="0" w:type="auto"/>
        <w:tblLook w:val="04A0" w:firstRow="1" w:lastRow="0" w:firstColumn="1" w:lastColumn="0" w:noHBand="0" w:noVBand="1"/>
      </w:tblPr>
      <w:tblGrid>
        <w:gridCol w:w="2817"/>
        <w:gridCol w:w="3475"/>
        <w:gridCol w:w="3279"/>
      </w:tblGrid>
      <w:tr w:rsidR="004E64AE" w:rsidRPr="004E64AE" w:rsidTr="004E64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</w:tcPr>
          <w:p w:rsidR="004E64AE" w:rsidRPr="004E64AE" w:rsidRDefault="004E64AE" w:rsidP="004E64AE">
            <w:pPr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Состав федерального округа</w:t>
            </w:r>
          </w:p>
        </w:tc>
        <w:tc>
          <w:tcPr>
            <w:tcW w:w="3956" w:type="dxa"/>
            <w:shd w:val="clear" w:color="auto" w:fill="auto"/>
          </w:tcPr>
          <w:p w:rsidR="004E64AE" w:rsidRPr="004E64AE" w:rsidRDefault="004E64AE" w:rsidP="004E64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Стратегическая цель</w:t>
            </w:r>
          </w:p>
        </w:tc>
        <w:tc>
          <w:tcPr>
            <w:tcW w:w="3663" w:type="dxa"/>
            <w:shd w:val="clear" w:color="auto" w:fill="auto"/>
          </w:tcPr>
          <w:p w:rsidR="004E64AE" w:rsidRPr="004E64AE" w:rsidRDefault="004E64AE" w:rsidP="004E64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Стратегические приоритеты</w:t>
            </w:r>
          </w:p>
        </w:tc>
      </w:tr>
      <w:tr w:rsidR="004E64AE" w:rsidRPr="004E64AE" w:rsidTr="004E6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:rsidR="004E64AE" w:rsidRPr="004E64AE" w:rsidRDefault="004E64AE" w:rsidP="004E64AE">
            <w:pPr>
              <w:rPr>
                <w:rFonts w:ascii="Times New Roman" w:hAnsi="Times New Roman" w:cs="Times New Roman"/>
                <w:b w:val="0"/>
              </w:rPr>
            </w:pPr>
            <w:r w:rsidRPr="004E64AE">
              <w:rPr>
                <w:rFonts w:ascii="Times New Roman" w:hAnsi="Times New Roman" w:cs="Times New Roman"/>
                <w:b w:val="0"/>
              </w:rPr>
              <w:t>Республика Башкортостан</w:t>
            </w:r>
          </w:p>
        </w:tc>
        <w:tc>
          <w:tcPr>
            <w:tcW w:w="3956" w:type="dxa"/>
            <w:shd w:val="clear" w:color="auto" w:fill="auto"/>
          </w:tcPr>
          <w:p w:rsidR="004E64AE" w:rsidRPr="004E64AE" w:rsidRDefault="004E64AE" w:rsidP="004E6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Башкортостан в 2030 году – конкурентоспособный регион с устойчивой экономикой и развитой социальной инфраструктурой, входящий в десятку ведущих регионов Российской Федерации.</w:t>
            </w:r>
          </w:p>
        </w:tc>
        <w:tc>
          <w:tcPr>
            <w:tcW w:w="3663" w:type="dxa"/>
            <w:shd w:val="clear" w:color="auto" w:fill="auto"/>
          </w:tcPr>
          <w:p w:rsidR="004E64AE" w:rsidRPr="004E64AE" w:rsidRDefault="004E64AE" w:rsidP="004E6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 xml:space="preserve">Человеческий капитал, включая направления «Демографическое развитие. </w:t>
            </w:r>
            <w:proofErr w:type="gramStart"/>
            <w:r w:rsidRPr="004E64AE">
              <w:rPr>
                <w:rFonts w:ascii="Times New Roman" w:hAnsi="Times New Roman" w:cs="Times New Roman"/>
              </w:rPr>
              <w:t>Семья, материнство, отцовство и детство», «Охрана здоровья и медицинская помощь», «Образование», «Культура и искусство», «Физическая культура и спорт», «Трудовые отношения», «Социальная защита», «Жилище», «Экологическое благополучие», «Национальная политика»;- реальный сектор экономики, включая направления «Промышленность», «Агропромышленный комплекс», «Малое и среднее предпринимательство», «Туризм», «Инвестиции и деловой климат», «Инновации», «Негосударственные финансы», «Природопользование», «Внешнеэкономическая деятельность и экспорт»;</w:t>
            </w:r>
            <w:proofErr w:type="gramEnd"/>
            <w:r w:rsidRPr="004E64AE">
              <w:rPr>
                <w:rFonts w:ascii="Times New Roman" w:hAnsi="Times New Roman" w:cs="Times New Roman"/>
              </w:rPr>
              <w:t>- сбалансированное развитие территорий, включая направления «Агломерация», «Моногорода», «Муниципальные образования со сдержанным уровнем социально-экономического развития», «Снижение дифференциации 23 социально-экономического развития муниципальных образований», «Инфраструктурное развитие».</w:t>
            </w:r>
          </w:p>
        </w:tc>
      </w:tr>
      <w:tr w:rsidR="004E64AE" w:rsidRPr="004E64AE" w:rsidTr="004E6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:rsidR="004E64AE" w:rsidRPr="004E64AE" w:rsidRDefault="004E64AE" w:rsidP="004E64AE">
            <w:pPr>
              <w:rPr>
                <w:rFonts w:ascii="Times New Roman" w:hAnsi="Times New Roman" w:cs="Times New Roman"/>
                <w:b w:val="0"/>
              </w:rPr>
            </w:pPr>
            <w:r w:rsidRPr="004E64AE">
              <w:rPr>
                <w:rFonts w:ascii="Times New Roman" w:hAnsi="Times New Roman" w:cs="Times New Roman"/>
                <w:b w:val="0"/>
                <w:color w:val="000000" w:themeColor="text1"/>
              </w:rPr>
              <w:t>Республика Марий Эл</w:t>
            </w:r>
          </w:p>
        </w:tc>
        <w:tc>
          <w:tcPr>
            <w:tcW w:w="3956" w:type="dxa"/>
            <w:shd w:val="clear" w:color="auto" w:fill="auto"/>
          </w:tcPr>
          <w:p w:rsidR="004E64AE" w:rsidRPr="004E64AE" w:rsidRDefault="004E64AE" w:rsidP="004E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Повышение качества жизни и благосостояния населения на основе устойчивого роста экономики Республики Марий Эл. </w:t>
            </w:r>
          </w:p>
        </w:tc>
        <w:tc>
          <w:tcPr>
            <w:tcW w:w="3663" w:type="dxa"/>
            <w:shd w:val="clear" w:color="auto" w:fill="auto"/>
          </w:tcPr>
          <w:p w:rsidR="004E64AE" w:rsidRPr="004E64AE" w:rsidRDefault="004E64AE" w:rsidP="004E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- Обеспечение высокого уровня жизни населения республики, доступность качественного образования, здравоохранения, услуг, оказываемых сферой культуры, спорта, личной безопасности;  </w:t>
            </w:r>
          </w:p>
          <w:p w:rsidR="004E64AE" w:rsidRPr="004E64AE" w:rsidRDefault="004E64AE" w:rsidP="004E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- Развитие инфраструктуры;   </w:t>
            </w:r>
          </w:p>
          <w:p w:rsidR="004E64AE" w:rsidRPr="004E64AE" w:rsidRDefault="004E64AE" w:rsidP="004E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- Повышение эффективности экономики республики за счет развития инновационной экономики, открытой новым технологиям;   </w:t>
            </w:r>
          </w:p>
          <w:p w:rsidR="004E64AE" w:rsidRPr="004E64AE" w:rsidRDefault="004E64AE" w:rsidP="004E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 xml:space="preserve">- Создание условий для инвестиций и развития предпринимательства. Сбалансированная система государственных, частных и </w:t>
            </w:r>
            <w:r w:rsidRPr="004E64AE">
              <w:rPr>
                <w:rFonts w:ascii="Times New Roman" w:hAnsi="Times New Roman" w:cs="Times New Roman"/>
              </w:rPr>
              <w:lastRenderedPageBreak/>
              <w:t>государственно-частных институтов обеспечивает устойчивое развитие малого и среднего бизнеса;   </w:t>
            </w:r>
          </w:p>
          <w:p w:rsidR="004E64AE" w:rsidRPr="004E64AE" w:rsidRDefault="004E64AE" w:rsidP="004E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- Обеспечение сбалансированного пространственного развития республики;   </w:t>
            </w:r>
          </w:p>
          <w:p w:rsidR="004E64AE" w:rsidRPr="004E64AE" w:rsidRDefault="004E64AE" w:rsidP="004E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- Обеспечение эффективности системы государственного и муниципального управления;   </w:t>
            </w:r>
          </w:p>
          <w:p w:rsidR="004E64AE" w:rsidRPr="004E64AE" w:rsidRDefault="004E64AE" w:rsidP="004E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- Реализация природного потенциала республики;   </w:t>
            </w:r>
          </w:p>
          <w:p w:rsidR="004E64AE" w:rsidRPr="004E64AE" w:rsidRDefault="004E64AE" w:rsidP="004E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- Обеспечение экологической безопасности и безопасности жизни населения. </w:t>
            </w:r>
          </w:p>
        </w:tc>
      </w:tr>
      <w:tr w:rsidR="004E64AE" w:rsidRPr="004E64AE" w:rsidTr="004E6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:rsidR="004E64AE" w:rsidRPr="004E64AE" w:rsidRDefault="004E64AE" w:rsidP="004E64AE">
            <w:pPr>
              <w:rPr>
                <w:rFonts w:ascii="Times New Roman" w:hAnsi="Times New Roman" w:cs="Times New Roman"/>
                <w:b w:val="0"/>
              </w:rPr>
            </w:pPr>
            <w:r w:rsidRPr="004E64AE">
              <w:rPr>
                <w:rFonts w:ascii="Times New Roman" w:hAnsi="Times New Roman" w:cs="Times New Roman"/>
                <w:b w:val="0"/>
              </w:rPr>
              <w:lastRenderedPageBreak/>
              <w:t>Республика Мордо</w:t>
            </w:r>
            <w:bookmarkStart w:id="0" w:name="_GoBack"/>
            <w:bookmarkEnd w:id="0"/>
            <w:r w:rsidRPr="004E64AE">
              <w:rPr>
                <w:rFonts w:ascii="Times New Roman" w:hAnsi="Times New Roman" w:cs="Times New Roman"/>
                <w:b w:val="0"/>
              </w:rPr>
              <w:t>вия</w:t>
            </w:r>
          </w:p>
        </w:tc>
        <w:tc>
          <w:tcPr>
            <w:tcW w:w="3956" w:type="dxa"/>
            <w:shd w:val="clear" w:color="auto" w:fill="auto"/>
          </w:tcPr>
          <w:p w:rsidR="004E64AE" w:rsidRPr="004E64AE" w:rsidRDefault="004E64AE" w:rsidP="004E6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Повышение конкурентоспособности территории за счет инновационного сектора экономики и повышения качества жизни населения является стратегической целью Мордовии.</w:t>
            </w:r>
          </w:p>
        </w:tc>
        <w:tc>
          <w:tcPr>
            <w:tcW w:w="3663" w:type="dxa"/>
            <w:shd w:val="clear" w:color="auto" w:fill="auto"/>
          </w:tcPr>
          <w:p w:rsidR="004E64AE" w:rsidRPr="004E64AE" w:rsidRDefault="004E64AE" w:rsidP="004E6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- Развитие базовых секторов специализации региона и формирование условий для появления новых секторов;</w:t>
            </w:r>
          </w:p>
          <w:p w:rsidR="004E64AE" w:rsidRPr="004E64AE" w:rsidRDefault="004E64AE" w:rsidP="004E6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- Реформирование рынка труда и рынка образовательных услуг;</w:t>
            </w:r>
          </w:p>
          <w:p w:rsidR="004E64AE" w:rsidRPr="004E64AE" w:rsidRDefault="004E64AE" w:rsidP="004E6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- Развитие пространственной организации региона;</w:t>
            </w:r>
          </w:p>
          <w:p w:rsidR="004E64AE" w:rsidRPr="004E64AE" w:rsidRDefault="004E64AE" w:rsidP="004E6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- Сохранение демографического и социального капитала.</w:t>
            </w:r>
          </w:p>
        </w:tc>
      </w:tr>
      <w:tr w:rsidR="004E64AE" w:rsidRPr="004E64AE" w:rsidTr="004E6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:rsidR="004E64AE" w:rsidRPr="004E64AE" w:rsidRDefault="004E64AE" w:rsidP="004E64AE">
            <w:pPr>
              <w:rPr>
                <w:rFonts w:ascii="Times New Roman" w:hAnsi="Times New Roman" w:cs="Times New Roman"/>
                <w:b w:val="0"/>
              </w:rPr>
            </w:pPr>
            <w:r w:rsidRPr="004E64AE">
              <w:rPr>
                <w:rFonts w:ascii="Times New Roman" w:hAnsi="Times New Roman" w:cs="Times New Roman"/>
                <w:b w:val="0"/>
              </w:rPr>
              <w:t>Республика Татарстан (Татарстан)</w:t>
            </w:r>
          </w:p>
        </w:tc>
        <w:tc>
          <w:tcPr>
            <w:tcW w:w="3956" w:type="dxa"/>
            <w:shd w:val="clear" w:color="auto" w:fill="auto"/>
          </w:tcPr>
          <w:p w:rsidR="004E64AE" w:rsidRPr="004E64AE" w:rsidRDefault="004E64AE" w:rsidP="004E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 xml:space="preserve">Человек - </w:t>
            </w:r>
            <w:proofErr w:type="spellStart"/>
            <w:r w:rsidRPr="004E64AE">
              <w:rPr>
                <w:rFonts w:ascii="Times New Roman" w:hAnsi="Times New Roman" w:cs="Times New Roman"/>
              </w:rPr>
              <w:t>самоценность</w:t>
            </w:r>
            <w:proofErr w:type="spellEnd"/>
            <w:r w:rsidRPr="004E64AE">
              <w:rPr>
                <w:rFonts w:ascii="Times New Roman" w:hAnsi="Times New Roman" w:cs="Times New Roman"/>
              </w:rPr>
              <w:t>; создание благоприятных условий для его развития и совершенствования - высшая цель Стратегии. Стратегия обеспечивает приоритет прав и свобод человека и гражданина, исходит из принципов равноправия народов, способствует сохранению и развитию исторических, национальных и духовных традиций, культур, языков, обеспечению гражданского мира и межнационального согласия, направлена на укрепление демократии и ускорение социально-экономического развития Республики Татарстан.</w:t>
            </w:r>
          </w:p>
        </w:tc>
        <w:tc>
          <w:tcPr>
            <w:tcW w:w="3663" w:type="dxa"/>
            <w:shd w:val="clear" w:color="auto" w:fill="auto"/>
          </w:tcPr>
          <w:p w:rsidR="004E64AE" w:rsidRPr="004E64AE" w:rsidRDefault="004E64AE" w:rsidP="004E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- Формирование и накопление человеческого капитала;</w:t>
            </w:r>
          </w:p>
          <w:p w:rsidR="004E64AE" w:rsidRPr="004E64AE" w:rsidRDefault="004E64AE" w:rsidP="004E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 xml:space="preserve">- Создание комфортного пространства для развития человеческого капитала; </w:t>
            </w:r>
          </w:p>
          <w:p w:rsidR="004E64AE" w:rsidRPr="004E64AE" w:rsidRDefault="004E64AE" w:rsidP="004E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 xml:space="preserve">- Создание экономических отношений и общественных институтов, при которых человеческий капитал востребован экономикой и может успешно функционировать. </w:t>
            </w:r>
          </w:p>
        </w:tc>
      </w:tr>
      <w:tr w:rsidR="004E64AE" w:rsidRPr="004E64AE" w:rsidTr="004E6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:rsidR="004E64AE" w:rsidRPr="004E64AE" w:rsidRDefault="004E64AE" w:rsidP="004E64AE">
            <w:pPr>
              <w:rPr>
                <w:rFonts w:ascii="Times New Roman" w:hAnsi="Times New Roman" w:cs="Times New Roman"/>
                <w:b w:val="0"/>
              </w:rPr>
            </w:pPr>
            <w:r w:rsidRPr="004E64AE">
              <w:rPr>
                <w:rFonts w:ascii="Times New Roman" w:hAnsi="Times New Roman" w:cs="Times New Roman"/>
                <w:b w:val="0"/>
              </w:rPr>
              <w:t>Удмуртская Республика</w:t>
            </w:r>
          </w:p>
        </w:tc>
        <w:tc>
          <w:tcPr>
            <w:tcW w:w="3956" w:type="dxa"/>
            <w:shd w:val="clear" w:color="auto" w:fill="auto"/>
          </w:tcPr>
          <w:p w:rsidR="004E64AE" w:rsidRPr="004E64AE" w:rsidRDefault="004E64AE" w:rsidP="004E6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 xml:space="preserve">Удмуртская Республика к 2025 году – становление развитого промышленного региона страны, поставляющего высокотехнологичную продукцию на </w:t>
            </w:r>
            <w:proofErr w:type="gramStart"/>
            <w:r w:rsidRPr="004E64AE">
              <w:rPr>
                <w:rFonts w:ascii="Times New Roman" w:hAnsi="Times New Roman" w:cs="Times New Roman"/>
              </w:rPr>
              <w:t>российский</w:t>
            </w:r>
            <w:proofErr w:type="gramEnd"/>
            <w:r w:rsidRPr="004E64AE">
              <w:rPr>
                <w:rFonts w:ascii="Times New Roman" w:hAnsi="Times New Roman" w:cs="Times New Roman"/>
              </w:rPr>
              <w:t xml:space="preserve"> и мировые рынки.</w:t>
            </w:r>
          </w:p>
        </w:tc>
        <w:tc>
          <w:tcPr>
            <w:tcW w:w="3663" w:type="dxa"/>
            <w:shd w:val="clear" w:color="auto" w:fill="auto"/>
          </w:tcPr>
          <w:p w:rsidR="004E64AE" w:rsidRPr="004E64AE" w:rsidRDefault="004E64AE" w:rsidP="004E6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Повышение эффективности и устойчивости экономики и улучшение качества жизни населения Удмуртской Республики. </w:t>
            </w:r>
          </w:p>
        </w:tc>
      </w:tr>
      <w:tr w:rsidR="004E64AE" w:rsidRPr="004E64AE" w:rsidTr="004E6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:rsidR="004E64AE" w:rsidRPr="004E64AE" w:rsidRDefault="004E64AE" w:rsidP="004E64AE">
            <w:pPr>
              <w:rPr>
                <w:rFonts w:ascii="Times New Roman" w:hAnsi="Times New Roman" w:cs="Times New Roman"/>
                <w:b w:val="0"/>
              </w:rPr>
            </w:pPr>
            <w:r w:rsidRPr="004E64AE">
              <w:rPr>
                <w:rFonts w:ascii="Times New Roman" w:hAnsi="Times New Roman" w:cs="Times New Roman"/>
                <w:b w:val="0"/>
              </w:rPr>
              <w:t>Чувашская Республика (Чувашия)</w:t>
            </w:r>
          </w:p>
        </w:tc>
        <w:tc>
          <w:tcPr>
            <w:tcW w:w="3956" w:type="dxa"/>
            <w:shd w:val="clear" w:color="auto" w:fill="auto"/>
          </w:tcPr>
          <w:p w:rsidR="004E64AE" w:rsidRPr="004E64AE" w:rsidRDefault="004E64AE" w:rsidP="004E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 xml:space="preserve">Содействие становлению Чувашии инновационным, конкурентоспособным, процветающим и комфортным для проживания регионом с развитой экономикой, </w:t>
            </w:r>
            <w:r w:rsidRPr="004E64AE">
              <w:rPr>
                <w:rFonts w:ascii="Times New Roman" w:hAnsi="Times New Roman" w:cs="Times New Roman"/>
              </w:rPr>
              <w:lastRenderedPageBreak/>
              <w:t>обеспечивающей стабильный рост качества жизни населения.</w:t>
            </w:r>
          </w:p>
        </w:tc>
        <w:tc>
          <w:tcPr>
            <w:tcW w:w="3663" w:type="dxa"/>
            <w:shd w:val="clear" w:color="auto" w:fill="auto"/>
          </w:tcPr>
          <w:p w:rsidR="004E64AE" w:rsidRPr="004E64AE" w:rsidRDefault="004E64AE" w:rsidP="004E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lastRenderedPageBreak/>
              <w:t xml:space="preserve">Достижение европейских стандартов уровня и качества жизни на основе формирования модели конкурентоспособной экономики, обладающей потенциалом долгосрочного </w:t>
            </w:r>
            <w:r w:rsidRPr="004E64AE">
              <w:rPr>
                <w:rFonts w:ascii="Times New Roman" w:hAnsi="Times New Roman" w:cs="Times New Roman"/>
              </w:rPr>
              <w:lastRenderedPageBreak/>
              <w:t>динамичного роста. </w:t>
            </w:r>
          </w:p>
        </w:tc>
      </w:tr>
      <w:tr w:rsidR="004E64AE" w:rsidRPr="004E64AE" w:rsidTr="004E6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:rsidR="004E64AE" w:rsidRPr="004E64AE" w:rsidRDefault="004E64AE" w:rsidP="004E64AE">
            <w:pPr>
              <w:rPr>
                <w:rFonts w:ascii="Times New Roman" w:hAnsi="Times New Roman" w:cs="Times New Roman"/>
                <w:b w:val="0"/>
              </w:rPr>
            </w:pPr>
            <w:r w:rsidRPr="004E64AE">
              <w:rPr>
                <w:rFonts w:ascii="Times New Roman" w:hAnsi="Times New Roman" w:cs="Times New Roman"/>
                <w:b w:val="0"/>
              </w:rPr>
              <w:lastRenderedPageBreak/>
              <w:t>Пермский край</w:t>
            </w:r>
          </w:p>
        </w:tc>
        <w:tc>
          <w:tcPr>
            <w:tcW w:w="3956" w:type="dxa"/>
            <w:shd w:val="clear" w:color="auto" w:fill="auto"/>
          </w:tcPr>
          <w:p w:rsidR="004E64AE" w:rsidRPr="004E64AE" w:rsidRDefault="004E64AE" w:rsidP="004E6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Повышение численности постоянного населения Пермского края, рост числа вовлеченных в экономическую деятельность на территории края, а также увеличение количества людей, временно находящихся на территории края с личными, деловыми и общественными целями, как отражение привлекательности Пермского края для жизни, труда и отдыха людей.</w:t>
            </w:r>
          </w:p>
        </w:tc>
        <w:tc>
          <w:tcPr>
            <w:tcW w:w="3663" w:type="dxa"/>
            <w:shd w:val="clear" w:color="auto" w:fill="auto"/>
          </w:tcPr>
          <w:p w:rsidR="004E64AE" w:rsidRPr="004E64AE" w:rsidRDefault="004E64AE" w:rsidP="004E6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 "Социальная политика"; "Общественная безопасность"; "Экономическая политика"; "Природопользование и инфраструктура"; "Управление земельными ресурсами и имуществом"; "Территориальное развитие".</w:t>
            </w:r>
          </w:p>
        </w:tc>
      </w:tr>
      <w:tr w:rsidR="004E64AE" w:rsidRPr="004E64AE" w:rsidTr="004E6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:rsidR="004E64AE" w:rsidRPr="004E64AE" w:rsidRDefault="004E64AE" w:rsidP="004E64AE">
            <w:pPr>
              <w:rPr>
                <w:rFonts w:ascii="Times New Roman" w:hAnsi="Times New Roman" w:cs="Times New Roman"/>
                <w:b w:val="0"/>
              </w:rPr>
            </w:pPr>
            <w:r w:rsidRPr="004E64AE">
              <w:rPr>
                <w:rFonts w:ascii="Times New Roman" w:hAnsi="Times New Roman" w:cs="Times New Roman"/>
                <w:b w:val="0"/>
              </w:rPr>
              <w:t>Кировская область</w:t>
            </w:r>
          </w:p>
        </w:tc>
        <w:tc>
          <w:tcPr>
            <w:tcW w:w="3956" w:type="dxa"/>
            <w:shd w:val="clear" w:color="auto" w:fill="auto"/>
          </w:tcPr>
          <w:p w:rsidR="004E64AE" w:rsidRPr="004E64AE" w:rsidRDefault="004E64AE" w:rsidP="004E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Повышение качества жизни населения до уровня лидеров Приволжского федерального округа на основе развития приоритетных отраслей экономики и модернизации социальной сферы является стратегической целью Кировской области. </w:t>
            </w:r>
          </w:p>
        </w:tc>
        <w:tc>
          <w:tcPr>
            <w:tcW w:w="3663" w:type="dxa"/>
            <w:shd w:val="clear" w:color="auto" w:fill="auto"/>
          </w:tcPr>
          <w:p w:rsidR="004E64AE" w:rsidRPr="004E64AE" w:rsidRDefault="004E64AE" w:rsidP="004E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- Изменение структуры ВРП с увеличением доли реального сектора экономики; кардинальное повышение производительности труда;   </w:t>
            </w:r>
          </w:p>
          <w:p w:rsidR="004E64AE" w:rsidRPr="004E64AE" w:rsidRDefault="004E64AE" w:rsidP="004E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- Формирование зон опережающего развития и подготовка инфраструктуры для реализации базовых инвестиционных проектов;   </w:t>
            </w:r>
          </w:p>
          <w:p w:rsidR="004E64AE" w:rsidRPr="004E64AE" w:rsidRDefault="004E64AE" w:rsidP="004E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- Развитие инфраструктуры поддержки малого и среднего бизнеса с выделением в качестве приоритета формирования наукоемкого, инновационного кластера в сфере биотехнологий;   </w:t>
            </w:r>
          </w:p>
          <w:p w:rsidR="004E64AE" w:rsidRPr="004E64AE" w:rsidRDefault="004E64AE" w:rsidP="004E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- Создание опорного каркаса социальной сети;   </w:t>
            </w:r>
          </w:p>
          <w:p w:rsidR="004E64AE" w:rsidRPr="004E64AE" w:rsidRDefault="004E64AE" w:rsidP="004E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- Оптимизация административно-территориального устройства и системы расселения.</w:t>
            </w:r>
          </w:p>
        </w:tc>
      </w:tr>
      <w:tr w:rsidR="004E64AE" w:rsidRPr="004E64AE" w:rsidTr="004E6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:rsidR="004E64AE" w:rsidRPr="004E64AE" w:rsidRDefault="004E64AE" w:rsidP="004E64AE">
            <w:pPr>
              <w:rPr>
                <w:rFonts w:ascii="Times New Roman" w:hAnsi="Times New Roman" w:cs="Times New Roman"/>
                <w:b w:val="0"/>
              </w:rPr>
            </w:pPr>
            <w:r w:rsidRPr="004E64AE">
              <w:rPr>
                <w:rFonts w:ascii="Times New Roman" w:hAnsi="Times New Roman" w:cs="Times New Roman"/>
                <w:b w:val="0"/>
              </w:rPr>
              <w:t>Нижегородская область</w:t>
            </w:r>
          </w:p>
        </w:tc>
        <w:tc>
          <w:tcPr>
            <w:tcW w:w="3956" w:type="dxa"/>
            <w:shd w:val="clear" w:color="auto" w:fill="auto"/>
          </w:tcPr>
          <w:p w:rsidR="004E64AE" w:rsidRPr="004E64AE" w:rsidRDefault="004E64AE" w:rsidP="004E6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Высокий уровень благосостояния населения и стандарты качества жизни.</w:t>
            </w:r>
          </w:p>
        </w:tc>
        <w:tc>
          <w:tcPr>
            <w:tcW w:w="3663" w:type="dxa"/>
            <w:shd w:val="clear" w:color="auto" w:fill="auto"/>
          </w:tcPr>
          <w:p w:rsidR="004E64AE" w:rsidRPr="004E64AE" w:rsidRDefault="004E64AE" w:rsidP="004E6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- Создание благоприятных условий для развития приоритетных секторов экономики, в том числе через развитие транспортно-логистической и энергетической инфраструктуры, подготовку трудовых ресурсов, развитие предпринимательства и малого бизнеса;</w:t>
            </w:r>
          </w:p>
          <w:p w:rsidR="004E64AE" w:rsidRPr="004E64AE" w:rsidRDefault="004E64AE" w:rsidP="004E6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 xml:space="preserve">- Модернизация существующих предприятий; </w:t>
            </w:r>
          </w:p>
          <w:p w:rsidR="004E64AE" w:rsidRPr="004E64AE" w:rsidRDefault="004E64AE" w:rsidP="004E6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- Привлечение инвестиций для создания новых предприятий;</w:t>
            </w:r>
          </w:p>
          <w:p w:rsidR="004E64AE" w:rsidRPr="004E64AE" w:rsidRDefault="004E64AE" w:rsidP="004E6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- Развитие человеческого капитала и создание благоприятных условий для жизни;</w:t>
            </w:r>
          </w:p>
          <w:p w:rsidR="004E64AE" w:rsidRPr="004E64AE" w:rsidRDefault="004E64AE" w:rsidP="004E6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lastRenderedPageBreak/>
              <w:t>- Обеспечение эффективной работы исполнительной власти области.</w:t>
            </w:r>
          </w:p>
        </w:tc>
      </w:tr>
      <w:tr w:rsidR="004E64AE" w:rsidRPr="004E64AE" w:rsidTr="004E6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:rsidR="004E64AE" w:rsidRPr="004E64AE" w:rsidRDefault="004E64AE" w:rsidP="004E64AE">
            <w:pPr>
              <w:rPr>
                <w:rFonts w:ascii="Times New Roman" w:hAnsi="Times New Roman" w:cs="Times New Roman"/>
                <w:b w:val="0"/>
              </w:rPr>
            </w:pPr>
            <w:r w:rsidRPr="004E64AE">
              <w:rPr>
                <w:rFonts w:ascii="Times New Roman" w:hAnsi="Times New Roman" w:cs="Times New Roman"/>
                <w:b w:val="0"/>
              </w:rPr>
              <w:lastRenderedPageBreak/>
              <w:t>Оренбургская область</w:t>
            </w:r>
          </w:p>
        </w:tc>
        <w:tc>
          <w:tcPr>
            <w:tcW w:w="3956" w:type="dxa"/>
            <w:shd w:val="clear" w:color="auto" w:fill="auto"/>
          </w:tcPr>
          <w:p w:rsidR="004E64AE" w:rsidRPr="004E64AE" w:rsidRDefault="004E64AE" w:rsidP="004E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Повышение качества жизни населения на основе развития многоукладной экономики, сочетающей модернизацию традиционных отраслей специализации с формированием отдельных сегментов постиндустриальной экономики и активным трансграничным сотрудничеством.</w:t>
            </w:r>
          </w:p>
        </w:tc>
        <w:tc>
          <w:tcPr>
            <w:tcW w:w="3663" w:type="dxa"/>
            <w:shd w:val="clear" w:color="auto" w:fill="auto"/>
          </w:tcPr>
          <w:p w:rsidR="004E64AE" w:rsidRPr="004E64AE" w:rsidRDefault="004E64AE" w:rsidP="004E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Создание в тесном сотрудничестве с бизнесом прозрачной системы институтов социального партнерства; обеспечение условий для конструктивного диалога социальных, профессиональных и этнических групп, формирование активных субъектов развития региона.</w:t>
            </w:r>
          </w:p>
        </w:tc>
      </w:tr>
      <w:tr w:rsidR="004E64AE" w:rsidRPr="004E64AE" w:rsidTr="004E6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:rsidR="004E64AE" w:rsidRPr="004E64AE" w:rsidRDefault="004E64AE" w:rsidP="004E64AE">
            <w:pPr>
              <w:rPr>
                <w:rFonts w:ascii="Times New Roman" w:hAnsi="Times New Roman" w:cs="Times New Roman"/>
                <w:b w:val="0"/>
              </w:rPr>
            </w:pPr>
            <w:r w:rsidRPr="004E64AE">
              <w:rPr>
                <w:rFonts w:ascii="Times New Roman" w:hAnsi="Times New Roman" w:cs="Times New Roman"/>
                <w:b w:val="0"/>
              </w:rPr>
              <w:t>Пензенская область</w:t>
            </w:r>
          </w:p>
        </w:tc>
        <w:tc>
          <w:tcPr>
            <w:tcW w:w="3956" w:type="dxa"/>
            <w:shd w:val="clear" w:color="auto" w:fill="auto"/>
          </w:tcPr>
          <w:p w:rsidR="004E64AE" w:rsidRPr="004E64AE" w:rsidRDefault="004E64AE" w:rsidP="004E6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Создание условий для инновационного развития, укрепление позиций Пензенской области среди субъектов Российской Федерации и в системе мирохозяйственных связей.</w:t>
            </w:r>
          </w:p>
        </w:tc>
        <w:tc>
          <w:tcPr>
            <w:tcW w:w="3663" w:type="dxa"/>
            <w:shd w:val="clear" w:color="auto" w:fill="auto"/>
          </w:tcPr>
          <w:p w:rsidR="004E64AE" w:rsidRPr="004E64AE" w:rsidRDefault="004E64AE" w:rsidP="004E6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 xml:space="preserve">- Повышение благосостояния жителей региона; </w:t>
            </w:r>
          </w:p>
          <w:p w:rsidR="004E64AE" w:rsidRPr="004E64AE" w:rsidRDefault="004E64AE" w:rsidP="004E6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- Развитие человеческого потенциала; </w:t>
            </w:r>
          </w:p>
          <w:p w:rsidR="004E64AE" w:rsidRPr="004E64AE" w:rsidRDefault="004E64AE" w:rsidP="004E6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- Опережающее развитие экономики на основе инновационных подходов; </w:t>
            </w:r>
          </w:p>
          <w:p w:rsidR="004E64AE" w:rsidRPr="004E64AE" w:rsidRDefault="004E64AE" w:rsidP="004E6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- Развитие институтов гражданского общества и обеспечение социального согласия.</w:t>
            </w:r>
          </w:p>
        </w:tc>
      </w:tr>
      <w:tr w:rsidR="004E64AE" w:rsidRPr="004E64AE" w:rsidTr="004E6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:rsidR="004E64AE" w:rsidRPr="004E64AE" w:rsidRDefault="004E64AE" w:rsidP="004E64AE">
            <w:pPr>
              <w:rPr>
                <w:rFonts w:ascii="Times New Roman" w:hAnsi="Times New Roman" w:cs="Times New Roman"/>
                <w:b w:val="0"/>
              </w:rPr>
            </w:pPr>
            <w:r w:rsidRPr="004E64AE">
              <w:rPr>
                <w:rFonts w:ascii="Times New Roman" w:hAnsi="Times New Roman" w:cs="Times New Roman"/>
                <w:b w:val="0"/>
              </w:rPr>
              <w:t>Самарская область</w:t>
            </w:r>
          </w:p>
        </w:tc>
        <w:tc>
          <w:tcPr>
            <w:tcW w:w="3956" w:type="dxa"/>
            <w:shd w:val="clear" w:color="auto" w:fill="auto"/>
          </w:tcPr>
          <w:p w:rsidR="004E64AE" w:rsidRPr="004E64AE" w:rsidRDefault="004E64AE" w:rsidP="004E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63" w:type="dxa"/>
            <w:shd w:val="clear" w:color="auto" w:fill="auto"/>
          </w:tcPr>
          <w:p w:rsidR="004E64AE" w:rsidRPr="004E64AE" w:rsidRDefault="004E64AE" w:rsidP="004E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-</w:t>
            </w:r>
          </w:p>
          <w:p w:rsidR="004E64AE" w:rsidRPr="004E64AE" w:rsidRDefault="004E64AE" w:rsidP="004E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64AE" w:rsidRPr="004E64AE" w:rsidRDefault="004E64AE" w:rsidP="004E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64AE" w:rsidRPr="004E64AE" w:rsidRDefault="004E64AE" w:rsidP="004E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E64AE" w:rsidRPr="004E64AE" w:rsidTr="004E6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:rsidR="004E64AE" w:rsidRPr="004E64AE" w:rsidRDefault="004E64AE" w:rsidP="004E64AE">
            <w:pPr>
              <w:rPr>
                <w:rFonts w:ascii="Times New Roman" w:hAnsi="Times New Roman" w:cs="Times New Roman"/>
                <w:b w:val="0"/>
              </w:rPr>
            </w:pPr>
            <w:r w:rsidRPr="004E64AE">
              <w:rPr>
                <w:rFonts w:ascii="Times New Roman" w:hAnsi="Times New Roman" w:cs="Times New Roman"/>
                <w:b w:val="0"/>
              </w:rPr>
              <w:t>Саратовская область</w:t>
            </w:r>
          </w:p>
        </w:tc>
        <w:tc>
          <w:tcPr>
            <w:tcW w:w="3956" w:type="dxa"/>
            <w:shd w:val="clear" w:color="auto" w:fill="auto"/>
          </w:tcPr>
          <w:p w:rsidR="004E64AE" w:rsidRPr="004E64AE" w:rsidRDefault="004E64AE" w:rsidP="004E6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Обеспечение условий инновационного развития, инвестиционной привлекательности и усиления позиций Саратовской области не только среди субъектов Российской Федерации, входящих в состав Приволжского федерального округа, но и Российской Федерации в целом.</w:t>
            </w:r>
          </w:p>
        </w:tc>
        <w:tc>
          <w:tcPr>
            <w:tcW w:w="3663" w:type="dxa"/>
            <w:shd w:val="clear" w:color="auto" w:fill="auto"/>
          </w:tcPr>
          <w:p w:rsidR="004E64AE" w:rsidRPr="004E64AE" w:rsidRDefault="004E64AE" w:rsidP="004E6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- Сокращение уровня социального неравенства;   </w:t>
            </w:r>
          </w:p>
          <w:p w:rsidR="004E64AE" w:rsidRPr="004E64AE" w:rsidRDefault="004E64AE" w:rsidP="004E6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- Снижение рисков ведения предпринимательской деятельности;   </w:t>
            </w:r>
          </w:p>
          <w:p w:rsidR="004E64AE" w:rsidRPr="004E64AE" w:rsidRDefault="004E64AE" w:rsidP="004E6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- Повышение уровня конкуренции на рынке продукции и услуг, способных стимулировать повышение производительности труда;   </w:t>
            </w:r>
          </w:p>
          <w:p w:rsidR="004E64AE" w:rsidRPr="004E64AE" w:rsidRDefault="004E64AE" w:rsidP="004E6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- Повышение уровня и развития инновационной системы.</w:t>
            </w:r>
          </w:p>
        </w:tc>
      </w:tr>
      <w:tr w:rsidR="004E64AE" w:rsidRPr="004E64AE" w:rsidTr="004E6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:rsidR="004E64AE" w:rsidRPr="004E64AE" w:rsidRDefault="004E64AE" w:rsidP="004E64AE">
            <w:pPr>
              <w:rPr>
                <w:rFonts w:ascii="Times New Roman" w:hAnsi="Times New Roman" w:cs="Times New Roman"/>
                <w:b w:val="0"/>
              </w:rPr>
            </w:pPr>
            <w:r w:rsidRPr="004E64AE">
              <w:rPr>
                <w:rFonts w:ascii="Times New Roman" w:hAnsi="Times New Roman" w:cs="Times New Roman"/>
                <w:b w:val="0"/>
              </w:rPr>
              <w:t>Ульяновская область</w:t>
            </w:r>
          </w:p>
        </w:tc>
        <w:tc>
          <w:tcPr>
            <w:tcW w:w="3956" w:type="dxa"/>
            <w:shd w:val="clear" w:color="auto" w:fill="auto"/>
          </w:tcPr>
          <w:p w:rsidR="004E64AE" w:rsidRPr="004E64AE" w:rsidRDefault="004E64AE" w:rsidP="004E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Рост благосостояния жителей региона и качества жизни, а также в повышении темпов экономического роста до уровня, превышающего среднероссийские показатели. </w:t>
            </w:r>
          </w:p>
        </w:tc>
        <w:tc>
          <w:tcPr>
            <w:tcW w:w="3663" w:type="dxa"/>
            <w:shd w:val="clear" w:color="auto" w:fill="auto"/>
          </w:tcPr>
          <w:p w:rsidR="004E64AE" w:rsidRPr="004E64AE" w:rsidRDefault="004E64AE" w:rsidP="004E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- Создание условий для развития человеческого потенциала, в том числе за счет превращения Ульяновской области в место, привлекательное для проживания, обучения, работы и отдыха; </w:t>
            </w:r>
          </w:p>
          <w:p w:rsidR="004E64AE" w:rsidRPr="004E64AE" w:rsidRDefault="004E64AE" w:rsidP="004E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- Поддержание высокого уровня инвестиционной привлекательности региона и нивелирование инфраструктурных ограничений путем использования институтов развития; </w:t>
            </w:r>
          </w:p>
          <w:p w:rsidR="004E64AE" w:rsidRPr="004E64AE" w:rsidRDefault="004E64AE" w:rsidP="004E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 xml:space="preserve">- Обеспечение высокого в сравнении с другими регионами </w:t>
            </w:r>
            <w:r w:rsidRPr="004E64AE">
              <w:rPr>
                <w:rFonts w:ascii="Times New Roman" w:hAnsi="Times New Roman" w:cs="Times New Roman"/>
              </w:rPr>
              <w:lastRenderedPageBreak/>
              <w:t>уровня доходов населения благодаря формированию сбалансированной и конкурентоспособной региональной экономики с высоким уровнем производительности труда и существенной ролью малого и среднего предпринимательства; </w:t>
            </w:r>
          </w:p>
          <w:p w:rsidR="004E64AE" w:rsidRPr="004E64AE" w:rsidRDefault="004E64AE" w:rsidP="004E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64AE">
              <w:rPr>
                <w:rFonts w:ascii="Times New Roman" w:hAnsi="Times New Roman" w:cs="Times New Roman"/>
              </w:rPr>
              <w:t>- Сближение муниципальных образований Ульяновской области по уровню социально-экономического развития как результат рациональной политики пространственного развития.</w:t>
            </w:r>
          </w:p>
        </w:tc>
      </w:tr>
    </w:tbl>
    <w:p w:rsidR="00F25F09" w:rsidRDefault="00F25F09"/>
    <w:sectPr w:rsidR="00F25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AE"/>
    <w:rsid w:val="004E64AE"/>
    <w:rsid w:val="00F2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4">
    <w:name w:val="Medium Grid 1 Accent 4"/>
    <w:basedOn w:val="a1"/>
    <w:uiPriority w:val="67"/>
    <w:rsid w:val="004E64A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4">
    <w:name w:val="Medium Grid 1 Accent 4"/>
    <w:basedOn w:val="a1"/>
    <w:uiPriority w:val="67"/>
    <w:rsid w:val="004E64A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1262</Words>
  <Characters>7195</Characters>
  <Application>Microsoft Office Word</Application>
  <DocSecurity>0</DocSecurity>
  <Lines>59</Lines>
  <Paragraphs>16</Paragraphs>
  <ScaleCrop>false</ScaleCrop>
  <Company/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010802</dc:creator>
  <cp:lastModifiedBy>010802</cp:lastModifiedBy>
  <cp:revision>1</cp:revision>
  <dcterms:created xsi:type="dcterms:W3CDTF">2023-11-07T08:14:00Z</dcterms:created>
  <dcterms:modified xsi:type="dcterms:W3CDTF">2023-11-07T08:15:00Z</dcterms:modified>
</cp:coreProperties>
</file>