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CE" w:rsidRPr="00C00ACE" w:rsidRDefault="00C00ACE" w:rsidP="00C00ACE">
      <w:pPr>
        <w:pStyle w:val="2"/>
        <w:rPr>
          <w:rFonts w:ascii="Times New Roman" w:hAnsi="Times New Roman" w:cs="Times New Roman"/>
          <w:i w:val="0"/>
        </w:rPr>
      </w:pPr>
      <w:r w:rsidRPr="00C00ACE">
        <w:rPr>
          <w:rFonts w:ascii="Times New Roman" w:hAnsi="Times New Roman" w:cs="Times New Roman"/>
          <w:i w:val="0"/>
        </w:rPr>
        <w:t>Пострадавшим на производстве жителям Мордовии вручили ключи от автомобилей</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 xml:space="preserve">21 автомобиль </w:t>
      </w:r>
      <w:proofErr w:type="spellStart"/>
      <w:r w:rsidRPr="00C00ACE">
        <w:rPr>
          <w:rFonts w:ascii="Times New Roman" w:hAnsi="Times New Roman" w:cs="Times New Roman"/>
          <w:sz w:val="28"/>
          <w:szCs w:val="28"/>
        </w:rPr>
        <w:t>Lada</w:t>
      </w:r>
      <w:proofErr w:type="spellEnd"/>
      <w:r w:rsidRPr="00C00ACE">
        <w:rPr>
          <w:rFonts w:ascii="Times New Roman" w:hAnsi="Times New Roman" w:cs="Times New Roman"/>
          <w:sz w:val="28"/>
          <w:szCs w:val="28"/>
        </w:rPr>
        <w:t xml:space="preserve"> </w:t>
      </w:r>
      <w:proofErr w:type="spellStart"/>
      <w:r w:rsidRPr="00C00ACE">
        <w:rPr>
          <w:rFonts w:ascii="Times New Roman" w:hAnsi="Times New Roman" w:cs="Times New Roman"/>
          <w:sz w:val="28"/>
          <w:szCs w:val="28"/>
        </w:rPr>
        <w:t>Granta</w:t>
      </w:r>
      <w:proofErr w:type="spellEnd"/>
      <w:r w:rsidRPr="00C00ACE">
        <w:rPr>
          <w:rFonts w:ascii="Times New Roman" w:hAnsi="Times New Roman" w:cs="Times New Roman"/>
          <w:sz w:val="28"/>
          <w:szCs w:val="28"/>
        </w:rPr>
        <w:t xml:space="preserve"> вручило Отделение </w:t>
      </w:r>
      <w:r w:rsidRPr="00C00ACE">
        <w:rPr>
          <w:rStyle w:val="a3"/>
          <w:rFonts w:ascii="Times New Roman" w:hAnsi="Times New Roman" w:cs="Times New Roman"/>
          <w:sz w:val="28"/>
          <w:szCs w:val="28"/>
        </w:rPr>
        <w:t>Социального фонда России</w:t>
      </w:r>
      <w:r w:rsidRPr="00C00ACE">
        <w:rPr>
          <w:rFonts w:ascii="Times New Roman" w:hAnsi="Times New Roman" w:cs="Times New Roman"/>
          <w:sz w:val="28"/>
          <w:szCs w:val="28"/>
        </w:rPr>
        <w:t xml:space="preserve"> по Мордовии жителям республики, которые в разные годы пострадали на производстве и нуждаются по заключению комиссии медико-социальной экспертизы в спецтранспорте. Ключи от новых машин владельцам передал управляющий региональным Отделением </w:t>
      </w:r>
      <w:r w:rsidRPr="00C00ACE">
        <w:rPr>
          <w:rStyle w:val="a3"/>
          <w:rFonts w:ascii="Times New Roman" w:hAnsi="Times New Roman" w:cs="Times New Roman"/>
          <w:sz w:val="28"/>
          <w:szCs w:val="28"/>
        </w:rPr>
        <w:t>СФР</w:t>
      </w:r>
      <w:r w:rsidRPr="00C00ACE">
        <w:rPr>
          <w:rFonts w:ascii="Times New Roman" w:hAnsi="Times New Roman" w:cs="Times New Roman"/>
          <w:sz w:val="28"/>
          <w:szCs w:val="28"/>
        </w:rPr>
        <w:t xml:space="preserve"> Владимир </w:t>
      </w:r>
      <w:proofErr w:type="spellStart"/>
      <w:r w:rsidRPr="00C00ACE">
        <w:rPr>
          <w:rFonts w:ascii="Times New Roman" w:hAnsi="Times New Roman" w:cs="Times New Roman"/>
          <w:sz w:val="28"/>
          <w:szCs w:val="28"/>
        </w:rPr>
        <w:t>Василькин</w:t>
      </w:r>
      <w:proofErr w:type="spellEnd"/>
      <w:r w:rsidRPr="00C00ACE">
        <w:rPr>
          <w:rFonts w:ascii="Times New Roman" w:hAnsi="Times New Roman" w:cs="Times New Roman"/>
          <w:sz w:val="28"/>
          <w:szCs w:val="28"/>
        </w:rPr>
        <w:t xml:space="preserve">. </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 xml:space="preserve">Машины прошли специальную доработку в заводских условиях. Внешне они ничем не отличаются от остальных представителей отечественного </w:t>
      </w:r>
      <w:proofErr w:type="spellStart"/>
      <w:r w:rsidRPr="00C00ACE">
        <w:rPr>
          <w:rFonts w:ascii="Times New Roman" w:hAnsi="Times New Roman" w:cs="Times New Roman"/>
          <w:sz w:val="28"/>
          <w:szCs w:val="28"/>
        </w:rPr>
        <w:t>автопрома</w:t>
      </w:r>
      <w:proofErr w:type="spellEnd"/>
      <w:r w:rsidRPr="00C00ACE">
        <w:rPr>
          <w:rFonts w:ascii="Times New Roman" w:hAnsi="Times New Roman" w:cs="Times New Roman"/>
          <w:sz w:val="28"/>
          <w:szCs w:val="28"/>
        </w:rPr>
        <w:t>, а вот внутреннее оснащение другое- они адаптированы и оборудованы конкретно под каждого получателя с учетом особенностей его здоровья и физических возможностей.</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Спецтехника выдается в безвозмездное пользование на 7 лет. В этот период она не подлежит продаже или дарению. По окончании срока эксплуатации и при наличии медицинских показаний транспорт заменяется новым, а прежний остается у владельца в собственности.</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Сегодня обладателями новых автомобилей стали жители городского округа Саранск и 8-ми районов Мордовии - трое женщин и 18 мужчин.</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Автотранспорт в качестве средства реабилитации Отделение Социального фонда по Мордовии закупает ежегодно за счет средств обязательного социального страхования от несчастных случаев на производстве. За 23 года действия программы обеспечения спецтранспортом пострадавших на производстве жители Мордовии получили 332 специально оборудованных автомобиля. Кроме того, в течение всего срока эксплуатации (7 лет) Отделение частично компенсирует владельцам расходы на топливо и текущий ремонт, а один раз они могут произвести капитальный ремонт автомобилей с частичной оплатой за счет бюджетных средств.</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t xml:space="preserve">Все владельцы автомобилей, получившие травмы во время исполнения трудовых обязательств, на момент наступления несчастного случая были трудоустроены официально. Это и стало гарантией их защищенности. Государственная поддержка в виде спецтранспорта дает этим людям возможность вести активный образ жизни и облегчает решение многих бытовых вопросов, - отметил управляющий Отделением Социального фонда по Мордовии Владимир </w:t>
      </w:r>
      <w:proofErr w:type="spellStart"/>
      <w:r w:rsidRPr="00C00ACE">
        <w:rPr>
          <w:rFonts w:ascii="Times New Roman" w:hAnsi="Times New Roman" w:cs="Times New Roman"/>
          <w:sz w:val="28"/>
          <w:szCs w:val="28"/>
        </w:rPr>
        <w:t>Василькин</w:t>
      </w:r>
      <w:proofErr w:type="spellEnd"/>
      <w:r w:rsidRPr="00C00ACE">
        <w:rPr>
          <w:rFonts w:ascii="Times New Roman" w:hAnsi="Times New Roman" w:cs="Times New Roman"/>
          <w:sz w:val="28"/>
          <w:szCs w:val="28"/>
        </w:rPr>
        <w:t xml:space="preserve">. </w:t>
      </w:r>
    </w:p>
    <w:p w:rsidR="00C00ACE" w:rsidRPr="00C00ACE" w:rsidRDefault="00C00ACE" w:rsidP="00C00ACE">
      <w:pPr>
        <w:jc w:val="both"/>
        <w:rPr>
          <w:rFonts w:ascii="Times New Roman" w:hAnsi="Times New Roman" w:cs="Times New Roman"/>
          <w:sz w:val="28"/>
          <w:szCs w:val="28"/>
        </w:rPr>
      </w:pPr>
      <w:r w:rsidRPr="00C00ACE">
        <w:rPr>
          <w:rFonts w:ascii="Times New Roman" w:hAnsi="Times New Roman" w:cs="Times New Roman"/>
          <w:sz w:val="28"/>
          <w:szCs w:val="28"/>
        </w:rPr>
        <w:lastRenderedPageBreak/>
        <w:t xml:space="preserve">Спецтранспорт предоставляется при наличии медицинских показаний и отсутствии противопоказаний к вождению, отраженных в программе реабилитации пострадавшего. Подать заявление на обеспечение транспортом, а также на возмещение расходов по его эксплуатации можно в клиентской службе Отделения </w:t>
      </w:r>
      <w:r w:rsidRPr="00C00ACE">
        <w:rPr>
          <w:rStyle w:val="a3"/>
          <w:rFonts w:ascii="Times New Roman" w:hAnsi="Times New Roman" w:cs="Times New Roman"/>
          <w:sz w:val="28"/>
          <w:szCs w:val="28"/>
        </w:rPr>
        <w:t>СФР</w:t>
      </w:r>
      <w:r w:rsidRPr="00C00ACE">
        <w:rPr>
          <w:rFonts w:ascii="Times New Roman" w:hAnsi="Times New Roman" w:cs="Times New Roman"/>
          <w:sz w:val="28"/>
          <w:szCs w:val="28"/>
        </w:rPr>
        <w:t xml:space="preserve"> по Мордовии или на портале </w:t>
      </w:r>
      <w:proofErr w:type="spellStart"/>
      <w:r w:rsidRPr="00C00ACE">
        <w:rPr>
          <w:rFonts w:ascii="Times New Roman" w:hAnsi="Times New Roman" w:cs="Times New Roman"/>
          <w:sz w:val="28"/>
          <w:szCs w:val="28"/>
        </w:rPr>
        <w:t>госуслуг</w:t>
      </w:r>
      <w:proofErr w:type="spellEnd"/>
      <w:r w:rsidRPr="00C00ACE">
        <w:rPr>
          <w:rFonts w:ascii="Times New Roman" w:hAnsi="Times New Roman" w:cs="Times New Roman"/>
          <w:sz w:val="28"/>
          <w:szCs w:val="28"/>
        </w:rPr>
        <w:t xml:space="preserve">. </w:t>
      </w:r>
    </w:p>
    <w:p w:rsidR="00192129" w:rsidRPr="00C00ACE" w:rsidRDefault="00192129" w:rsidP="00C00ACE"/>
    <w:sectPr w:rsidR="00192129" w:rsidRPr="00C00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charset w:val="CC"/>
    <w:family w:val="auto"/>
    <w:pitch w:val="variable"/>
    <w:sig w:usb0="00000001" w:usb1="4000207B" w:usb2="00000000" w:usb3="00000000" w:csb0="000001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270299"/>
    <w:rsid w:val="00192129"/>
    <w:rsid w:val="00270299"/>
    <w:rsid w:val="00C00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qFormat/>
    <w:rsid w:val="00270299"/>
    <w:pPr>
      <w:keepNext/>
      <w:keepLines/>
      <w:spacing w:before="360" w:after="120" w:line="240" w:lineRule="auto"/>
      <w:jc w:val="both"/>
      <w:outlineLvl w:val="1"/>
    </w:pPr>
    <w:rPr>
      <w:rFonts w:ascii="Montserrat" w:eastAsia="Times New Roman" w:hAnsi="Montserrat"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270299"/>
    <w:rPr>
      <w:rFonts w:ascii="Montserrat" w:eastAsia="Times New Roman" w:hAnsi="Montserrat" w:cs="Arial"/>
      <w:b/>
      <w:bCs/>
      <w:i/>
      <w:iCs/>
      <w:color w:val="000000"/>
      <w:sz w:val="28"/>
      <w:szCs w:val="28"/>
    </w:rPr>
  </w:style>
  <w:style w:type="character" w:styleId="a3">
    <w:name w:val="Emphasis"/>
    <w:uiPriority w:val="20"/>
    <w:qFormat/>
    <w:rsid w:val="00270299"/>
    <w:rPr>
      <w:b/>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011MyshenkovaOM</dc:creator>
  <cp:keywords/>
  <dc:description/>
  <cp:lastModifiedBy>011MyshenkovaOM</cp:lastModifiedBy>
  <cp:revision>3</cp:revision>
  <dcterms:created xsi:type="dcterms:W3CDTF">2024-12-04T15:14:00Z</dcterms:created>
  <dcterms:modified xsi:type="dcterms:W3CDTF">2024-12-04T15:19:00Z</dcterms:modified>
</cp:coreProperties>
</file>