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CC" w:rsidRPr="00E46328" w:rsidRDefault="00CA33CC" w:rsidP="00E46328">
      <w:pPr>
        <w:pStyle w:val="2"/>
        <w:rPr>
          <w:rFonts w:ascii="Times New Roman" w:hAnsi="Times New Roman" w:cs="Times New Roman"/>
          <w:i w:val="0"/>
        </w:rPr>
      </w:pPr>
      <w:r w:rsidRPr="00E46328">
        <w:rPr>
          <w:rFonts w:ascii="Times New Roman" w:hAnsi="Times New Roman" w:cs="Times New Roman"/>
          <w:i w:val="0"/>
        </w:rPr>
        <w:t>ОСФР по Республике Мордовия оказывает меры социальной поддержки семьям военнослужащих по призыву</w:t>
      </w:r>
      <w:r w:rsidR="00E46328">
        <w:rPr>
          <w:rFonts w:ascii="Times New Roman" w:hAnsi="Times New Roman" w:cs="Times New Roman"/>
          <w:i w:val="0"/>
        </w:rPr>
        <w:t>.</w:t>
      </w:r>
    </w:p>
    <w:p w:rsidR="00CA33CC" w:rsidRPr="00E46328" w:rsidRDefault="00CA33CC" w:rsidP="00E4632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28">
        <w:rPr>
          <w:rFonts w:ascii="Times New Roman" w:hAnsi="Times New Roman" w:cs="Times New Roman"/>
          <w:sz w:val="28"/>
          <w:szCs w:val="28"/>
        </w:rPr>
        <w:t xml:space="preserve">Семьи военнослужащих, проходящих срочную военную службу по призыву, имеют право на ряд мер социальной поддержки. Выплаты полагаются семьям, в которых воспитывается ребенок в возрасте до трех лет, а также тем, кто только ожидает пополнения. </w:t>
      </w:r>
    </w:p>
    <w:p w:rsidR="00CA33CC" w:rsidRPr="00E46328" w:rsidRDefault="00CA33CC" w:rsidP="00E4632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28">
        <w:rPr>
          <w:rFonts w:ascii="Times New Roman" w:hAnsi="Times New Roman" w:cs="Times New Roman"/>
          <w:sz w:val="28"/>
          <w:szCs w:val="28"/>
        </w:rPr>
        <w:t xml:space="preserve">Мама, опекун или родственник, который осуществляет уход за ребенком младше трех лет, могут оформить ежемесячное пособие на ребенка военнослужащего по призыву. Оно назначается вне зависимости от доходов семьи и выплачивается на период прохождения отцом ребенка военной службы. </w:t>
      </w:r>
    </w:p>
    <w:p w:rsidR="00CA33CC" w:rsidRPr="00E46328" w:rsidRDefault="00CA33CC" w:rsidP="00E4632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28">
        <w:rPr>
          <w:rFonts w:ascii="Times New Roman" w:hAnsi="Times New Roman" w:cs="Times New Roman"/>
          <w:sz w:val="28"/>
          <w:szCs w:val="28"/>
        </w:rPr>
        <w:t>Пособие выплачивается в фиксированном размере. В 2024 году это - 16 698, 63 рублей. Если в семье несколько детей младше 3 лет, то выплата полагается на каждого ребенка.</w:t>
      </w:r>
    </w:p>
    <w:p w:rsidR="00CA33CC" w:rsidRPr="00E46328" w:rsidRDefault="00CA33CC" w:rsidP="00E4632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28">
        <w:rPr>
          <w:rFonts w:ascii="Times New Roman" w:hAnsi="Times New Roman" w:cs="Times New Roman"/>
          <w:sz w:val="28"/>
          <w:szCs w:val="28"/>
        </w:rPr>
        <w:t>Беременная супруга призывника, если срок беременности составляет не менее 180 дней, имеет право на единовременное пособие жене военнослужащего, проходящего военную службу по призыву. Его размер равен 38 963, 47 руб.</w:t>
      </w:r>
    </w:p>
    <w:p w:rsidR="00CA33CC" w:rsidRPr="00E46328" w:rsidRDefault="00CA33CC" w:rsidP="00E4632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28">
        <w:rPr>
          <w:rFonts w:ascii="Times New Roman" w:hAnsi="Times New Roman" w:cs="Times New Roman"/>
          <w:sz w:val="28"/>
          <w:szCs w:val="28"/>
        </w:rPr>
        <w:t xml:space="preserve">Заявление на выплаты можно подать на портале </w:t>
      </w:r>
      <w:proofErr w:type="spellStart"/>
      <w:r w:rsidRPr="00E4632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46328">
        <w:rPr>
          <w:rFonts w:ascii="Times New Roman" w:hAnsi="Times New Roman" w:cs="Times New Roman"/>
          <w:sz w:val="28"/>
          <w:szCs w:val="28"/>
        </w:rPr>
        <w:t xml:space="preserve">, в клиентской службе Отделения </w:t>
      </w:r>
      <w:r w:rsidRPr="00E46328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E46328">
        <w:rPr>
          <w:rFonts w:ascii="Times New Roman" w:hAnsi="Times New Roman" w:cs="Times New Roman"/>
          <w:sz w:val="28"/>
          <w:szCs w:val="28"/>
        </w:rPr>
        <w:t xml:space="preserve"> по Р</w:t>
      </w:r>
      <w:r w:rsidR="000B2C55" w:rsidRPr="00E46328">
        <w:rPr>
          <w:rFonts w:ascii="Times New Roman" w:hAnsi="Times New Roman" w:cs="Times New Roman"/>
          <w:sz w:val="28"/>
          <w:szCs w:val="28"/>
        </w:rPr>
        <w:t>еспублике Мордовия</w:t>
      </w:r>
      <w:r w:rsidRPr="00E46328">
        <w:rPr>
          <w:rFonts w:ascii="Times New Roman" w:hAnsi="Times New Roman" w:cs="Times New Roman"/>
          <w:sz w:val="28"/>
          <w:szCs w:val="28"/>
        </w:rPr>
        <w:t xml:space="preserve">. Вместе с заявлением необходимо предоставить в региональное Отделение справку из военкомата, подтверждающую факт службы. Обратиться за мерами </w:t>
      </w:r>
      <w:proofErr w:type="spellStart"/>
      <w:r w:rsidRPr="00E46328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E46328">
        <w:rPr>
          <w:rFonts w:ascii="Times New Roman" w:hAnsi="Times New Roman" w:cs="Times New Roman"/>
          <w:sz w:val="28"/>
          <w:szCs w:val="28"/>
        </w:rPr>
        <w:t xml:space="preserve"> семьи военнослужащих могут в течение 6 месяцев после окончания службы.</w:t>
      </w:r>
    </w:p>
    <w:p w:rsidR="004A5F56" w:rsidRDefault="004A5F56"/>
    <w:sectPr w:rsidR="004A5F56" w:rsidSect="00A0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Courier New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CA33CC"/>
    <w:rsid w:val="000B2C55"/>
    <w:rsid w:val="004A5F56"/>
    <w:rsid w:val="00A061A9"/>
    <w:rsid w:val="00CA33CC"/>
    <w:rsid w:val="00E4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A9"/>
  </w:style>
  <w:style w:type="paragraph" w:styleId="2">
    <w:name w:val="heading 2"/>
    <w:next w:val="a"/>
    <w:link w:val="20"/>
    <w:uiPriority w:val="1"/>
    <w:qFormat/>
    <w:rsid w:val="00CA33CC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CA33CC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CA33CC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2024-11-07T13:24:00Z</dcterms:created>
  <dcterms:modified xsi:type="dcterms:W3CDTF">2024-11-11T15:17:00Z</dcterms:modified>
</cp:coreProperties>
</file>